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FF1B" w14:textId="77777777" w:rsidR="005C2301" w:rsidRPr="00022C22" w:rsidRDefault="005C2301" w:rsidP="00022C22">
      <w:pPr>
        <w:spacing w:line="360" w:lineRule="auto"/>
        <w:rPr>
          <w:rFonts w:ascii="SimSun" w:eastAsia="SimSun" w:hAnsi="SimSun"/>
        </w:rPr>
      </w:pPr>
      <w:r w:rsidRPr="00022C22">
        <w:rPr>
          <w:rFonts w:ascii="SimSun" w:eastAsia="SimSun" w:hAnsi="SimSu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03D982" wp14:editId="2DC05367">
                <wp:simplePos x="0" y="0"/>
                <wp:positionH relativeFrom="column">
                  <wp:posOffset>-234014</wp:posOffset>
                </wp:positionH>
                <wp:positionV relativeFrom="paragraph">
                  <wp:posOffset>105410</wp:posOffset>
                </wp:positionV>
                <wp:extent cx="6587761" cy="1496728"/>
                <wp:effectExtent l="0" t="0" r="381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61" cy="1496728"/>
                        </a:xfrm>
                        <a:prstGeom prst="rect">
                          <a:avLst/>
                        </a:prstGeom>
                        <a:solidFill>
                          <a:srgbClr val="E4EAF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66ED" id="正方形/長方形 1" o:spid="_x0000_s1026" style="position:absolute;margin-left:-18.45pt;margin-top:8.3pt;width:518.7pt;height:117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" fillcolor="#e4eaf4" stroked="f" strokeweight="1pt"/>
            </w:pict>
          </mc:Fallback>
        </mc:AlternateContent>
      </w:r>
    </w:p>
    <w:p w14:paraId="38ECAC3D" w14:textId="60D0DA9B" w:rsidR="005C2301" w:rsidRPr="00022C22" w:rsidRDefault="005C2301" w:rsidP="006F1143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eastAsia="SimSun" w:hAnsi="SimSun"/>
          <w:lang w:eastAsia="zh-CN"/>
        </w:rPr>
      </w:pPr>
      <w:r w:rsidRPr="00022C22">
        <w:rPr>
          <w:rFonts w:ascii="SimSun" w:eastAsia="SimSun" w:hAnsi="SimSun" w:hint="eastAsia"/>
          <w:b/>
          <w:bCs/>
          <w:lang w:eastAsia="zh-CN"/>
        </w:rPr>
        <w:t>文</w:t>
      </w:r>
      <w:r w:rsidRPr="00022C22">
        <w:rPr>
          <w:rFonts w:ascii="SimSun" w:eastAsia="SimSun" w:hAnsi="SimSun"/>
          <w:b/>
          <w:bCs/>
          <w:lang w:eastAsia="zh-CN"/>
        </w:rPr>
        <w:t xml:space="preserve"> 件 名</w:t>
      </w:r>
      <w:r w:rsidRPr="00022C22">
        <w:rPr>
          <w:rFonts w:ascii="SimSun" w:eastAsia="SimSun" w:hAnsi="SimSun"/>
          <w:lang w:eastAsia="zh-CN"/>
        </w:rPr>
        <w:t>：</w:t>
      </w:r>
      <w:r w:rsidR="006F1143" w:rsidRPr="006F1143">
        <w:rPr>
          <w:rFonts w:ascii="SimSun" w:eastAsia="SimSun" w:hAnsi="SimSun" w:hint="eastAsia"/>
          <w:lang w:eastAsia="zh-CN"/>
        </w:rPr>
        <w:t>关于进一步扩大免签国家范围并优化入境政策的通知</w:t>
      </w:r>
    </w:p>
    <w:p w14:paraId="6A987CB2" w14:textId="31394F09" w:rsidR="005C2301" w:rsidRPr="00022C22" w:rsidRDefault="005C2301" w:rsidP="00721E14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eastAsia="SimSun" w:hAnsi="SimSun"/>
          <w:lang w:eastAsia="zh-CN"/>
        </w:rPr>
      </w:pPr>
      <w:r w:rsidRPr="00022C22">
        <w:rPr>
          <w:rFonts w:ascii="SimSun" w:eastAsia="SimSun" w:hAnsi="SimSun" w:hint="eastAsia"/>
          <w:b/>
          <w:bCs/>
          <w:lang w:eastAsia="zh-CN"/>
        </w:rPr>
        <w:t>文</w:t>
      </w:r>
      <w:r w:rsidRPr="00022C22">
        <w:rPr>
          <w:rFonts w:ascii="SimSun" w:eastAsia="SimSun" w:hAnsi="SimSun"/>
          <w:b/>
          <w:bCs/>
          <w:lang w:eastAsia="zh-CN"/>
        </w:rPr>
        <w:t xml:space="preserve">    号</w:t>
      </w:r>
      <w:r w:rsidRPr="00022C22">
        <w:rPr>
          <w:rFonts w:ascii="SimSun" w:eastAsia="SimSun" w:hAnsi="SimSun"/>
          <w:lang w:eastAsia="zh-CN"/>
        </w:rPr>
        <w:t>：</w:t>
      </w:r>
    </w:p>
    <w:p w14:paraId="76F49F03" w14:textId="4DEACFF9" w:rsidR="005C2301" w:rsidRPr="00022C22" w:rsidRDefault="005C2301" w:rsidP="00721E14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eastAsia="SimSun" w:hAnsi="SimSun"/>
        </w:rPr>
      </w:pPr>
      <w:r w:rsidRPr="00022C22">
        <w:rPr>
          <w:rFonts w:ascii="SimSun" w:eastAsia="SimSun" w:hAnsi="SimSun" w:cs="Microsoft JhengHei" w:hint="eastAsia"/>
          <w:b/>
          <w:bCs/>
        </w:rPr>
        <w:t>发</w:t>
      </w:r>
      <w:r w:rsidRPr="00022C22">
        <w:rPr>
          <w:rFonts w:ascii="SimSun" w:eastAsia="SimSun" w:hAnsi="SimSun" w:hint="eastAsia"/>
          <w:b/>
          <w:bCs/>
        </w:rPr>
        <w:t>布日期</w:t>
      </w:r>
      <w:r w:rsidRPr="00022C22">
        <w:rPr>
          <w:rFonts w:ascii="SimSun" w:eastAsia="SimSun" w:hAnsi="SimSun" w:hint="eastAsia"/>
        </w:rPr>
        <w:t>：</w:t>
      </w:r>
      <w:r w:rsidR="006F1143">
        <w:rPr>
          <w:rFonts w:ascii="SimSun" w:eastAsia="SimSun" w:hAnsi="SimSun"/>
        </w:rPr>
        <w:t>202</w:t>
      </w:r>
      <w:r w:rsidR="006F1143">
        <w:rPr>
          <w:rFonts w:ascii="SimSun" w:hAnsi="SimSun" w:hint="eastAsia"/>
        </w:rPr>
        <w:t>4</w:t>
      </w:r>
      <w:r w:rsidR="006F1143">
        <w:rPr>
          <w:rFonts w:ascii="SimSun" w:eastAsia="SimSun" w:hAnsi="SimSun"/>
        </w:rPr>
        <w:t>-11-</w:t>
      </w:r>
      <w:r w:rsidR="006F1143">
        <w:rPr>
          <w:rFonts w:ascii="SimSun" w:hAnsi="SimSun" w:hint="eastAsia"/>
        </w:rPr>
        <w:t>22</w:t>
      </w:r>
    </w:p>
    <w:p w14:paraId="54E8FF20" w14:textId="6D4DF04E" w:rsidR="00C62130" w:rsidRPr="004F2D25" w:rsidRDefault="00C62130" w:rsidP="006F1143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eastAsia="SimSun" w:hAnsi="SimSun"/>
        </w:rPr>
      </w:pPr>
      <w:r w:rsidRPr="00022C22">
        <w:rPr>
          <w:rFonts w:ascii="SimSun" w:eastAsia="SimSun" w:hAnsi="SimSun" w:hint="eastAsia"/>
          <w:b/>
        </w:rPr>
        <w:t>施行日期</w:t>
      </w:r>
      <w:r w:rsidRPr="004F2D25">
        <w:rPr>
          <w:rFonts w:ascii="SimSun" w:eastAsia="SimSun" w:hAnsi="SimSun" w:hint="eastAsia"/>
        </w:rPr>
        <w:t>：</w:t>
      </w:r>
      <w:r w:rsidR="00526A5C" w:rsidRPr="00721E14">
        <w:rPr>
          <w:rFonts w:ascii="SimSun" w:eastAsia="SimSun" w:hAnsi="SimSun" w:hint="eastAsia"/>
        </w:rPr>
        <w:t>自</w:t>
      </w:r>
      <w:r w:rsidR="00526A5C">
        <w:rPr>
          <w:rFonts w:ascii="SimSun" w:eastAsia="SimSun" w:hAnsi="SimSun"/>
        </w:rPr>
        <w:t>202</w:t>
      </w:r>
      <w:r w:rsidR="00526A5C">
        <w:rPr>
          <w:rFonts w:ascii="SimSun" w:hAnsi="SimSun" w:hint="eastAsia"/>
        </w:rPr>
        <w:t>4</w:t>
      </w:r>
      <w:r w:rsidR="00526A5C" w:rsidRPr="00721E14">
        <w:rPr>
          <w:rFonts w:ascii="SimSun" w:eastAsia="SimSun" w:hAnsi="SimSun"/>
        </w:rPr>
        <w:t>年</w:t>
      </w:r>
      <w:r w:rsidR="00526A5C">
        <w:rPr>
          <w:rFonts w:ascii="SimSun" w:eastAsia="SimSun" w:hAnsi="SimSun"/>
        </w:rPr>
        <w:t>1</w:t>
      </w:r>
      <w:r w:rsidR="00526A5C">
        <w:rPr>
          <w:rFonts w:ascii="SimSun" w:hAnsi="SimSun" w:hint="eastAsia"/>
        </w:rPr>
        <w:t>1</w:t>
      </w:r>
      <w:r w:rsidR="00526A5C" w:rsidRPr="00721E14">
        <w:rPr>
          <w:rFonts w:ascii="SimSun" w:eastAsia="SimSun" w:hAnsi="SimSun"/>
        </w:rPr>
        <w:t>月</w:t>
      </w:r>
      <w:r w:rsidR="00526A5C">
        <w:rPr>
          <w:rFonts w:ascii="SimSun" w:hAnsi="SimSun" w:hint="eastAsia"/>
        </w:rPr>
        <w:t>30</w:t>
      </w:r>
      <w:r w:rsidR="00526A5C" w:rsidRPr="00721E14">
        <w:rPr>
          <w:rFonts w:ascii="SimSun" w:eastAsia="SimSun" w:hAnsi="SimSun"/>
        </w:rPr>
        <w:t>日起</w:t>
      </w:r>
      <w:r w:rsidR="00526A5C" w:rsidRPr="006F1143">
        <w:rPr>
          <w:rFonts w:ascii="SimSun" w:eastAsia="SimSun" w:hAnsi="SimSun" w:hint="eastAsia"/>
        </w:rPr>
        <w:t>至</w:t>
      </w:r>
      <w:r w:rsidR="00526A5C" w:rsidRPr="006F1143">
        <w:rPr>
          <w:rFonts w:ascii="SimSun" w:eastAsia="SimSun" w:hAnsi="SimSun"/>
        </w:rPr>
        <w:t>2025年12月31日</w:t>
      </w:r>
    </w:p>
    <w:p w14:paraId="21853AF1" w14:textId="3B5D4B95" w:rsidR="005C2301" w:rsidRPr="00022C22" w:rsidRDefault="005C2301" w:rsidP="006F1143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eastAsia="SimSun" w:hAnsi="SimSun"/>
          <w:lang w:eastAsia="zh-CN"/>
        </w:rPr>
      </w:pPr>
      <w:r w:rsidRPr="00022C22">
        <w:rPr>
          <w:rFonts w:ascii="SimSun" w:eastAsia="SimSun" w:hAnsi="SimSun" w:cs="Microsoft JhengHei" w:hint="eastAsia"/>
          <w:b/>
          <w:bCs/>
          <w:lang w:eastAsia="zh-CN"/>
        </w:rPr>
        <w:t>链</w:t>
      </w:r>
      <w:r w:rsidRPr="00022C22">
        <w:rPr>
          <w:rFonts w:ascii="SimSun" w:eastAsia="SimSun" w:hAnsi="SimSun"/>
          <w:b/>
          <w:bCs/>
          <w:lang w:eastAsia="zh-CN"/>
        </w:rPr>
        <w:t xml:space="preserve">    接</w:t>
      </w:r>
      <w:r w:rsidRPr="00022C22">
        <w:rPr>
          <w:rFonts w:ascii="SimSun" w:eastAsia="SimSun" w:hAnsi="SimSun"/>
          <w:lang w:eastAsia="zh-CN"/>
        </w:rPr>
        <w:t>：</w:t>
      </w:r>
      <w:r w:rsidR="006F1143" w:rsidRPr="006F1143">
        <w:rPr>
          <w:rFonts w:ascii="SimSun" w:eastAsia="SimSun" w:hAnsi="SimSun"/>
          <w:lang w:eastAsia="zh-CN"/>
        </w:rPr>
        <w:t>https://www.fmprc.gov.cn/wjbzwfwpt/kzx/tzgg/202411/t20241122_11531285.html</w:t>
      </w:r>
    </w:p>
    <w:p w14:paraId="0F32E4FA" w14:textId="77777777" w:rsidR="005C2301" w:rsidRPr="00022C22" w:rsidRDefault="005C2301" w:rsidP="00022C22">
      <w:pPr>
        <w:spacing w:line="360" w:lineRule="auto"/>
        <w:rPr>
          <w:rFonts w:ascii="SimSun" w:eastAsia="SimSun" w:hAnsi="SimSun"/>
          <w:lang w:eastAsia="zh-CN"/>
        </w:rPr>
      </w:pPr>
      <w:r w:rsidRPr="00022C22">
        <w:rPr>
          <w:rFonts w:ascii="SimSun" w:eastAsia="SimSun" w:hAnsi="SimSu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64D9D8" wp14:editId="6005FD32">
                <wp:simplePos x="0" y="0"/>
                <wp:positionH relativeFrom="column">
                  <wp:posOffset>-172949</wp:posOffset>
                </wp:positionH>
                <wp:positionV relativeFrom="paragraph">
                  <wp:posOffset>200129</wp:posOffset>
                </wp:positionV>
                <wp:extent cx="6527800" cy="1214203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214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CA86" id="正方形/長方形 2" o:spid="_x0000_s1026" style="position:absolute;margin-left:-13.6pt;margin-top:15.75pt;width:514pt;height:9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" fillcolor="white [3212]" stroked="f" strokeweight="1pt"/>
            </w:pict>
          </mc:Fallback>
        </mc:AlternateContent>
      </w:r>
    </w:p>
    <w:p w14:paraId="2E8711DB" w14:textId="77777777" w:rsidR="005C2301" w:rsidRPr="00022C22" w:rsidRDefault="005C2301" w:rsidP="00022C22">
      <w:pPr>
        <w:spacing w:line="360" w:lineRule="auto"/>
        <w:jc w:val="center"/>
        <w:rPr>
          <w:rFonts w:ascii="SimSun" w:eastAsia="SimSun" w:hAnsi="SimSun"/>
          <w:b/>
          <w:bCs/>
          <w:lang w:eastAsia="zh-CN"/>
        </w:rPr>
      </w:pPr>
      <w:r w:rsidRPr="00022C22">
        <w:rPr>
          <w:rFonts w:ascii="SimSun" w:eastAsia="SimSun" w:hAnsi="SimSun" w:hint="eastAsia"/>
          <w:b/>
          <w:bCs/>
          <w:lang w:eastAsia="zh-CN"/>
        </w:rPr>
        <w:t>主要内容</w:t>
      </w:r>
    </w:p>
    <w:p w14:paraId="555970A0" w14:textId="77777777" w:rsidR="006F1143" w:rsidRPr="006F1143" w:rsidRDefault="006F1143" w:rsidP="006F1143">
      <w:pPr>
        <w:spacing w:line="360" w:lineRule="auto"/>
        <w:ind w:firstLineChars="135" w:firstLine="283"/>
        <w:rPr>
          <w:lang w:eastAsia="zh-CN"/>
        </w:rPr>
      </w:pPr>
      <w:r w:rsidRPr="006F1143">
        <w:rPr>
          <w:rFonts w:ascii="SimSun" w:eastAsia="SimSun" w:hAnsi="SimSun" w:hint="eastAsia"/>
          <w:lang w:eastAsia="zh-CN"/>
        </w:rPr>
        <w:t>为进</w:t>
      </w:r>
      <w:r w:rsidRPr="006F1143">
        <w:rPr>
          <w:rFonts w:ascii="ＭＳ 明朝" w:eastAsia="ＭＳ 明朝" w:hAnsi="ＭＳ 明朝" w:hint="eastAsia"/>
          <w:lang w:eastAsia="zh-CN"/>
        </w:rPr>
        <w:t>一步便利中外人</w:t>
      </w:r>
      <w:r w:rsidRPr="006F1143">
        <w:rPr>
          <w:rFonts w:ascii="SimSun" w:eastAsia="SimSun" w:hAnsi="SimSun" w:hint="eastAsia"/>
          <w:lang w:eastAsia="zh-CN"/>
        </w:rPr>
        <w:t>员</w:t>
      </w:r>
      <w:r w:rsidRPr="006F1143">
        <w:rPr>
          <w:rFonts w:ascii="ＭＳ 明朝" w:eastAsia="ＭＳ 明朝" w:hAnsi="ＭＳ 明朝" w:hint="eastAsia"/>
          <w:lang w:eastAsia="zh-CN"/>
        </w:rPr>
        <w:t>往来，中方决定</w:t>
      </w:r>
      <w:r w:rsidRPr="006F1143">
        <w:rPr>
          <w:rFonts w:ascii="SimSun" w:eastAsia="SimSun" w:hAnsi="SimSun" w:hint="eastAsia"/>
          <w:lang w:eastAsia="zh-CN"/>
        </w:rPr>
        <w:t>扩</w:t>
      </w:r>
      <w:r w:rsidRPr="006F1143">
        <w:rPr>
          <w:rFonts w:ascii="ＭＳ 明朝" w:eastAsia="ＭＳ 明朝" w:hAnsi="ＭＳ 明朝" w:hint="eastAsia"/>
          <w:lang w:eastAsia="zh-CN"/>
        </w:rPr>
        <w:t>大免</w:t>
      </w:r>
      <w:r w:rsidRPr="006F1143">
        <w:rPr>
          <w:rFonts w:ascii="SimSun" w:eastAsia="SimSun" w:hAnsi="SimSun" w:hint="eastAsia"/>
          <w:lang w:eastAsia="zh-CN"/>
        </w:rPr>
        <w:t>签</w:t>
      </w:r>
      <w:r w:rsidRPr="006F1143">
        <w:rPr>
          <w:rFonts w:ascii="ＭＳ 明朝" w:eastAsia="ＭＳ 明朝" w:hAnsi="ＭＳ 明朝" w:hint="eastAsia"/>
          <w:lang w:eastAsia="zh-CN"/>
        </w:rPr>
        <w:t>国家范</w:t>
      </w:r>
      <w:r w:rsidRPr="006F1143">
        <w:rPr>
          <w:rFonts w:ascii="SimSun" w:eastAsia="SimSun" w:hAnsi="SimSun" w:hint="eastAsia"/>
          <w:lang w:eastAsia="zh-CN"/>
        </w:rPr>
        <w:t>围</w:t>
      </w:r>
      <w:r w:rsidRPr="006F1143">
        <w:rPr>
          <w:rFonts w:ascii="ＭＳ 明朝" w:eastAsia="ＭＳ 明朝" w:hAnsi="ＭＳ 明朝" w:hint="eastAsia"/>
          <w:lang w:eastAsia="zh-CN"/>
        </w:rPr>
        <w:t>，自</w:t>
      </w:r>
      <w:r w:rsidRPr="006F1143">
        <w:rPr>
          <w:lang w:eastAsia="zh-CN"/>
        </w:rPr>
        <w:t>2024年11月30日起至2025年12月31日，</w:t>
      </w:r>
      <w:r w:rsidRPr="006F1143">
        <w:rPr>
          <w:rFonts w:ascii="SimSun" w:eastAsia="SimSun" w:hAnsi="SimSun" w:hint="eastAsia"/>
          <w:lang w:eastAsia="zh-CN"/>
        </w:rPr>
        <w:t>对</w:t>
      </w:r>
      <w:r w:rsidRPr="006F1143">
        <w:rPr>
          <w:rFonts w:ascii="ＭＳ 明朝" w:eastAsia="ＭＳ 明朝" w:hAnsi="ＭＳ 明朝" w:hint="eastAsia"/>
          <w:lang w:eastAsia="zh-CN"/>
        </w:rPr>
        <w:t>保加利</w:t>
      </w:r>
      <w:r w:rsidRPr="006F1143">
        <w:rPr>
          <w:rFonts w:ascii="SimSun" w:eastAsia="SimSun" w:hAnsi="SimSun" w:hint="eastAsia"/>
          <w:lang w:eastAsia="zh-CN"/>
        </w:rPr>
        <w:t>亚</w:t>
      </w:r>
      <w:r w:rsidRPr="006F1143">
        <w:rPr>
          <w:rFonts w:ascii="ＭＳ 明朝" w:eastAsia="ＭＳ 明朝" w:hAnsi="ＭＳ 明朝" w:hint="eastAsia"/>
          <w:lang w:eastAsia="zh-CN"/>
        </w:rPr>
        <w:t>、</w:t>
      </w:r>
      <w:r w:rsidRPr="006F1143">
        <w:rPr>
          <w:rFonts w:ascii="SimSun" w:eastAsia="SimSun" w:hAnsi="SimSun" w:hint="eastAsia"/>
          <w:lang w:eastAsia="zh-CN"/>
        </w:rPr>
        <w:t>罗马</w:t>
      </w:r>
      <w:r w:rsidRPr="006F1143">
        <w:rPr>
          <w:rFonts w:ascii="ＭＳ 明朝" w:eastAsia="ＭＳ 明朝" w:hAnsi="ＭＳ 明朝" w:hint="eastAsia"/>
          <w:lang w:eastAsia="zh-CN"/>
        </w:rPr>
        <w:t>尼</w:t>
      </w:r>
      <w:r w:rsidRPr="006F1143">
        <w:rPr>
          <w:rFonts w:ascii="SimSun" w:eastAsia="SimSun" w:hAnsi="SimSun" w:hint="eastAsia"/>
          <w:lang w:eastAsia="zh-CN"/>
        </w:rPr>
        <w:t>亚</w:t>
      </w:r>
      <w:r w:rsidRPr="006F1143">
        <w:rPr>
          <w:rFonts w:ascii="ＭＳ 明朝" w:eastAsia="ＭＳ 明朝" w:hAnsi="ＭＳ 明朝" w:hint="eastAsia"/>
          <w:lang w:eastAsia="zh-CN"/>
        </w:rPr>
        <w:t>、克</w:t>
      </w:r>
      <w:r w:rsidRPr="006F1143">
        <w:rPr>
          <w:rFonts w:ascii="SimSun" w:eastAsia="SimSun" w:hAnsi="SimSun" w:hint="eastAsia"/>
          <w:lang w:eastAsia="zh-CN"/>
        </w:rPr>
        <w:t>罗</w:t>
      </w:r>
      <w:r w:rsidRPr="006F1143">
        <w:rPr>
          <w:rFonts w:ascii="ＭＳ 明朝" w:eastAsia="ＭＳ 明朝" w:hAnsi="ＭＳ 明朝" w:hint="eastAsia"/>
          <w:lang w:eastAsia="zh-CN"/>
        </w:rPr>
        <w:t>地</w:t>
      </w:r>
      <w:r w:rsidRPr="006F1143">
        <w:rPr>
          <w:rFonts w:ascii="SimSun" w:eastAsia="SimSun" w:hAnsi="SimSun" w:hint="eastAsia"/>
          <w:lang w:eastAsia="zh-CN"/>
        </w:rPr>
        <w:t>亚</w:t>
      </w:r>
      <w:r w:rsidRPr="006F1143">
        <w:rPr>
          <w:rFonts w:ascii="ＭＳ 明朝" w:eastAsia="ＭＳ 明朝" w:hAnsi="ＭＳ 明朝" w:hint="eastAsia"/>
          <w:lang w:eastAsia="zh-CN"/>
        </w:rPr>
        <w:t>、黑山、北</w:t>
      </w:r>
      <w:r w:rsidRPr="006F1143">
        <w:rPr>
          <w:rFonts w:ascii="SimSun" w:eastAsia="SimSun" w:hAnsi="SimSun" w:hint="eastAsia"/>
          <w:lang w:eastAsia="zh-CN"/>
        </w:rPr>
        <w:t>马</w:t>
      </w:r>
      <w:r w:rsidRPr="006F1143">
        <w:rPr>
          <w:rFonts w:ascii="ＭＳ 明朝" w:eastAsia="ＭＳ 明朝" w:hAnsi="ＭＳ 明朝" w:hint="eastAsia"/>
          <w:lang w:eastAsia="zh-CN"/>
        </w:rPr>
        <w:t>其</w:t>
      </w:r>
      <w:r w:rsidRPr="006F1143">
        <w:rPr>
          <w:rFonts w:ascii="SimSun" w:eastAsia="SimSun" w:hAnsi="SimSun" w:hint="eastAsia"/>
          <w:lang w:eastAsia="zh-CN"/>
        </w:rPr>
        <w:t>顿</w:t>
      </w:r>
      <w:r w:rsidRPr="006F1143">
        <w:rPr>
          <w:rFonts w:ascii="ＭＳ 明朝" w:eastAsia="ＭＳ 明朝" w:hAnsi="ＭＳ 明朝" w:hint="eastAsia"/>
          <w:lang w:eastAsia="zh-CN"/>
        </w:rPr>
        <w:t>、</w:t>
      </w:r>
      <w:r w:rsidRPr="006F1143">
        <w:rPr>
          <w:rFonts w:ascii="SimSun" w:eastAsia="SimSun" w:hAnsi="SimSun" w:hint="eastAsia"/>
          <w:lang w:eastAsia="zh-CN"/>
        </w:rPr>
        <w:t>马</w:t>
      </w:r>
      <w:r w:rsidRPr="006F1143">
        <w:rPr>
          <w:rFonts w:ascii="ＭＳ 明朝" w:eastAsia="ＭＳ 明朝" w:hAnsi="ＭＳ 明朝" w:hint="eastAsia"/>
          <w:lang w:eastAsia="zh-CN"/>
        </w:rPr>
        <w:t>耳他、</w:t>
      </w:r>
      <w:r w:rsidRPr="006F1143">
        <w:rPr>
          <w:rFonts w:ascii="SimSun" w:eastAsia="SimSun" w:hAnsi="SimSun" w:hint="eastAsia"/>
          <w:lang w:eastAsia="zh-CN"/>
        </w:rPr>
        <w:t>爱</w:t>
      </w:r>
      <w:r w:rsidRPr="006F1143">
        <w:rPr>
          <w:rFonts w:ascii="ＭＳ 明朝" w:eastAsia="ＭＳ 明朝" w:hAnsi="ＭＳ 明朝" w:hint="eastAsia"/>
          <w:lang w:eastAsia="zh-CN"/>
        </w:rPr>
        <w:t>沙尼</w:t>
      </w:r>
      <w:r w:rsidRPr="006F1143">
        <w:rPr>
          <w:rFonts w:ascii="SimSun" w:eastAsia="SimSun" w:hAnsi="SimSun" w:hint="eastAsia"/>
          <w:lang w:eastAsia="zh-CN"/>
        </w:rPr>
        <w:t>亚</w:t>
      </w:r>
      <w:r w:rsidRPr="006F1143">
        <w:rPr>
          <w:rFonts w:ascii="ＭＳ 明朝" w:eastAsia="ＭＳ 明朝" w:hAnsi="ＭＳ 明朝" w:hint="eastAsia"/>
          <w:lang w:eastAsia="zh-CN"/>
        </w:rPr>
        <w:t>、拉脱</w:t>
      </w:r>
      <w:r w:rsidRPr="006F1143">
        <w:rPr>
          <w:rFonts w:ascii="SimSun" w:eastAsia="SimSun" w:hAnsi="SimSun" w:hint="eastAsia"/>
          <w:lang w:eastAsia="zh-CN"/>
        </w:rPr>
        <w:t>维亚</w:t>
      </w:r>
      <w:r w:rsidRPr="006F1143">
        <w:rPr>
          <w:rFonts w:ascii="ＭＳ 明朝" w:eastAsia="ＭＳ 明朝" w:hAnsi="ＭＳ 明朝" w:hint="eastAsia"/>
          <w:lang w:eastAsia="zh-CN"/>
        </w:rPr>
        <w:t>、日本持普通</w:t>
      </w:r>
      <w:r w:rsidRPr="006F1143">
        <w:rPr>
          <w:rFonts w:ascii="SimSun" w:eastAsia="SimSun" w:hAnsi="SimSun" w:hint="eastAsia"/>
          <w:lang w:eastAsia="zh-CN"/>
        </w:rPr>
        <w:t>护</w:t>
      </w:r>
      <w:r w:rsidRPr="006F1143">
        <w:rPr>
          <w:rFonts w:ascii="ＭＳ 明朝" w:eastAsia="ＭＳ 明朝" w:hAnsi="ＭＳ 明朝" w:hint="eastAsia"/>
          <w:lang w:eastAsia="zh-CN"/>
        </w:rPr>
        <w:t>照人</w:t>
      </w:r>
      <w:r w:rsidRPr="006F1143">
        <w:rPr>
          <w:rFonts w:ascii="SimSun" w:eastAsia="SimSun" w:hAnsi="SimSun" w:hint="eastAsia"/>
          <w:lang w:eastAsia="zh-CN"/>
        </w:rPr>
        <w:t>员试</w:t>
      </w:r>
      <w:r w:rsidRPr="006F1143">
        <w:rPr>
          <w:rFonts w:ascii="ＭＳ 明朝" w:eastAsia="ＭＳ 明朝" w:hAnsi="ＭＳ 明朝" w:hint="eastAsia"/>
          <w:lang w:eastAsia="zh-CN"/>
        </w:rPr>
        <w:t>行免</w:t>
      </w:r>
      <w:r w:rsidRPr="006F1143">
        <w:rPr>
          <w:rFonts w:ascii="SimSun" w:eastAsia="SimSun" w:hAnsi="SimSun" w:hint="eastAsia"/>
          <w:lang w:eastAsia="zh-CN"/>
        </w:rPr>
        <w:t>签</w:t>
      </w:r>
      <w:r w:rsidRPr="006F1143">
        <w:rPr>
          <w:rFonts w:ascii="ＭＳ 明朝" w:eastAsia="ＭＳ 明朝" w:hAnsi="ＭＳ 明朝" w:hint="eastAsia"/>
          <w:lang w:eastAsia="zh-CN"/>
        </w:rPr>
        <w:t>政策。</w:t>
      </w:r>
    </w:p>
    <w:p w14:paraId="63428E14" w14:textId="77777777" w:rsidR="006F1143" w:rsidRPr="006F1143" w:rsidRDefault="006F1143" w:rsidP="006F1143">
      <w:pPr>
        <w:spacing w:line="360" w:lineRule="auto"/>
        <w:ind w:firstLineChars="135" w:firstLine="283"/>
        <w:rPr>
          <w:lang w:eastAsia="zh-CN"/>
        </w:rPr>
      </w:pPr>
    </w:p>
    <w:p w14:paraId="60D5FF3D" w14:textId="4FE65C0C" w:rsidR="00A92B85" w:rsidRDefault="006F1143" w:rsidP="006F1143">
      <w:pPr>
        <w:spacing w:line="360" w:lineRule="auto"/>
        <w:ind w:firstLineChars="135" w:firstLine="283"/>
        <w:rPr>
          <w:lang w:eastAsia="zh-CN"/>
        </w:rPr>
      </w:pPr>
      <w:r w:rsidRPr="006F1143">
        <w:rPr>
          <w:rFonts w:hint="eastAsia"/>
          <w:lang w:eastAsia="zh-CN"/>
        </w:rPr>
        <w:t>此外，中方决定同步</w:t>
      </w:r>
      <w:r w:rsidRPr="006F1143">
        <w:rPr>
          <w:rFonts w:ascii="SimSun" w:eastAsia="SimSun" w:hAnsi="SimSun" w:hint="eastAsia"/>
          <w:lang w:eastAsia="zh-CN"/>
        </w:rPr>
        <w:t>优</w:t>
      </w:r>
      <w:r w:rsidRPr="006F1143">
        <w:rPr>
          <w:rFonts w:ascii="ＭＳ 明朝" w:eastAsia="ＭＳ 明朝" w:hAnsi="ＭＳ 明朝" w:hint="eastAsia"/>
          <w:lang w:eastAsia="zh-CN"/>
        </w:rPr>
        <w:t>化入境政策，将交流</w:t>
      </w:r>
      <w:r w:rsidRPr="006F1143">
        <w:rPr>
          <w:rFonts w:ascii="SimSun" w:eastAsia="SimSun" w:hAnsi="SimSun" w:hint="eastAsia"/>
          <w:lang w:eastAsia="zh-CN"/>
        </w:rPr>
        <w:t>访问纳</w:t>
      </w:r>
      <w:r w:rsidRPr="006F1143">
        <w:rPr>
          <w:rFonts w:ascii="ＭＳ 明朝" w:eastAsia="ＭＳ 明朝" w:hAnsi="ＭＳ 明朝" w:hint="eastAsia"/>
          <w:lang w:eastAsia="zh-CN"/>
        </w:rPr>
        <w:t>入免</w:t>
      </w:r>
      <w:r w:rsidRPr="006F1143">
        <w:rPr>
          <w:rFonts w:ascii="SimSun" w:eastAsia="SimSun" w:hAnsi="SimSun" w:hint="eastAsia"/>
          <w:lang w:eastAsia="zh-CN"/>
        </w:rPr>
        <w:t>签</w:t>
      </w:r>
      <w:r w:rsidRPr="006F1143">
        <w:rPr>
          <w:rFonts w:ascii="ＭＳ 明朝" w:eastAsia="ＭＳ 明朝" w:hAnsi="ＭＳ 明朝" w:hint="eastAsia"/>
          <w:lang w:eastAsia="zh-CN"/>
        </w:rPr>
        <w:t>事由，将免</w:t>
      </w:r>
      <w:r w:rsidRPr="006F1143">
        <w:rPr>
          <w:rFonts w:ascii="SimSun" w:eastAsia="SimSun" w:hAnsi="SimSun" w:hint="eastAsia"/>
          <w:lang w:eastAsia="zh-CN"/>
        </w:rPr>
        <w:t>签</w:t>
      </w:r>
      <w:r w:rsidRPr="006F1143">
        <w:rPr>
          <w:rFonts w:ascii="ＭＳ 明朝" w:eastAsia="ＭＳ 明朝" w:hAnsi="ＭＳ 明朝" w:hint="eastAsia"/>
          <w:lang w:eastAsia="zh-CN"/>
        </w:rPr>
        <w:t>停留期限自</w:t>
      </w:r>
      <w:r w:rsidRPr="006F1143">
        <w:rPr>
          <w:rFonts w:ascii="SimSun" w:eastAsia="SimSun" w:hAnsi="SimSun" w:hint="eastAsia"/>
          <w:lang w:eastAsia="zh-CN"/>
        </w:rPr>
        <w:t>现</w:t>
      </w:r>
      <w:r w:rsidRPr="006F1143">
        <w:rPr>
          <w:rFonts w:ascii="ＭＳ 明朝" w:eastAsia="ＭＳ 明朝" w:hAnsi="ＭＳ 明朝" w:hint="eastAsia"/>
          <w:lang w:eastAsia="zh-CN"/>
        </w:rPr>
        <w:t>行</w:t>
      </w:r>
      <w:r w:rsidRPr="006F1143">
        <w:rPr>
          <w:lang w:eastAsia="zh-CN"/>
        </w:rPr>
        <w:t>15日延</w:t>
      </w:r>
      <w:r w:rsidRPr="006F1143">
        <w:rPr>
          <w:rFonts w:ascii="SimSun" w:eastAsia="SimSun" w:hAnsi="SimSun" w:hint="eastAsia"/>
          <w:lang w:eastAsia="zh-CN"/>
        </w:rPr>
        <w:t>长</w:t>
      </w:r>
      <w:r w:rsidRPr="006F1143">
        <w:rPr>
          <w:rFonts w:ascii="ＭＳ 明朝" w:eastAsia="ＭＳ 明朝" w:hAnsi="ＭＳ 明朝" w:hint="eastAsia"/>
          <w:lang w:eastAsia="zh-CN"/>
        </w:rPr>
        <w:t>至</w:t>
      </w:r>
      <w:r w:rsidRPr="006F1143">
        <w:rPr>
          <w:lang w:eastAsia="zh-CN"/>
        </w:rPr>
        <w:t>30日。自2024年11月30日起，包括上述9国在内的38个免</w:t>
      </w:r>
      <w:r w:rsidRPr="006F1143">
        <w:rPr>
          <w:rFonts w:ascii="SimSun" w:eastAsia="SimSun" w:hAnsi="SimSun" w:hint="eastAsia"/>
          <w:lang w:eastAsia="zh-CN"/>
        </w:rPr>
        <w:t>签</w:t>
      </w:r>
      <w:r w:rsidRPr="006F1143">
        <w:rPr>
          <w:rFonts w:ascii="ＭＳ 明朝" w:eastAsia="ＭＳ 明朝" w:hAnsi="ＭＳ 明朝" w:hint="eastAsia"/>
          <w:lang w:eastAsia="zh-CN"/>
        </w:rPr>
        <w:t>国家持普通</w:t>
      </w:r>
      <w:r w:rsidRPr="006F1143">
        <w:rPr>
          <w:rFonts w:ascii="SimSun" w:eastAsia="SimSun" w:hAnsi="SimSun" w:hint="eastAsia"/>
          <w:lang w:eastAsia="zh-CN"/>
        </w:rPr>
        <w:t>护</w:t>
      </w:r>
      <w:r w:rsidRPr="006F1143">
        <w:rPr>
          <w:rFonts w:ascii="ＭＳ 明朝" w:eastAsia="ＭＳ 明朝" w:hAnsi="ＭＳ 明朝" w:hint="eastAsia"/>
          <w:lang w:eastAsia="zh-CN"/>
        </w:rPr>
        <w:t>照人</w:t>
      </w:r>
      <w:r w:rsidRPr="006F1143">
        <w:rPr>
          <w:rFonts w:ascii="SimSun" w:eastAsia="SimSun" w:hAnsi="SimSun" w:hint="eastAsia"/>
          <w:lang w:eastAsia="zh-CN"/>
        </w:rPr>
        <w:t>员</w:t>
      </w:r>
      <w:r w:rsidRPr="006F1143">
        <w:rPr>
          <w:rFonts w:ascii="ＭＳ 明朝" w:eastAsia="ＭＳ 明朝" w:hAnsi="ＭＳ 明朝" w:hint="eastAsia"/>
          <w:lang w:eastAsia="zh-CN"/>
        </w:rPr>
        <w:t>来</w:t>
      </w:r>
      <w:r w:rsidRPr="006F1143">
        <w:rPr>
          <w:rFonts w:ascii="SimSun" w:eastAsia="SimSun" w:hAnsi="SimSun" w:hint="eastAsia"/>
          <w:lang w:eastAsia="zh-CN"/>
        </w:rPr>
        <w:t>华经</w:t>
      </w:r>
      <w:r w:rsidRPr="006F1143">
        <w:rPr>
          <w:rFonts w:ascii="ＭＳ 明朝" w:eastAsia="ＭＳ 明朝" w:hAnsi="ＭＳ 明朝" w:hint="eastAsia"/>
          <w:lang w:eastAsia="zh-CN"/>
        </w:rPr>
        <w:t>商、旅游</w:t>
      </w:r>
      <w:r w:rsidRPr="006F1143">
        <w:rPr>
          <w:rFonts w:ascii="SimSun" w:eastAsia="SimSun" w:hAnsi="SimSun" w:hint="eastAsia"/>
          <w:lang w:eastAsia="zh-CN"/>
        </w:rPr>
        <w:t>观</w:t>
      </w:r>
      <w:r w:rsidRPr="006F1143">
        <w:rPr>
          <w:rFonts w:ascii="ＭＳ 明朝" w:eastAsia="ＭＳ 明朝" w:hAnsi="ＭＳ 明朝" w:hint="eastAsia"/>
          <w:lang w:eastAsia="zh-CN"/>
        </w:rPr>
        <w:t>光、探</w:t>
      </w:r>
      <w:r w:rsidRPr="006F1143">
        <w:rPr>
          <w:rFonts w:ascii="SimSun" w:eastAsia="SimSun" w:hAnsi="SimSun" w:hint="eastAsia"/>
          <w:lang w:eastAsia="zh-CN"/>
        </w:rPr>
        <w:t>亲访</w:t>
      </w:r>
      <w:r w:rsidRPr="006F1143">
        <w:rPr>
          <w:rFonts w:ascii="ＭＳ 明朝" w:eastAsia="ＭＳ 明朝" w:hAnsi="ＭＳ 明朝" w:hint="eastAsia"/>
          <w:lang w:eastAsia="zh-CN"/>
        </w:rPr>
        <w:t>友、交流</w:t>
      </w:r>
      <w:r w:rsidRPr="006F1143">
        <w:rPr>
          <w:rFonts w:ascii="SimSun" w:eastAsia="SimSun" w:hAnsi="SimSun" w:hint="eastAsia"/>
          <w:lang w:eastAsia="zh-CN"/>
        </w:rPr>
        <w:t>访问</w:t>
      </w:r>
      <w:r w:rsidRPr="006F1143">
        <w:rPr>
          <w:rFonts w:ascii="ＭＳ 明朝" w:eastAsia="ＭＳ 明朝" w:hAnsi="ＭＳ 明朝" w:hint="eastAsia"/>
          <w:lang w:eastAsia="zh-CN"/>
        </w:rPr>
        <w:t>、</w:t>
      </w:r>
      <w:r w:rsidRPr="006F1143">
        <w:rPr>
          <w:rFonts w:ascii="SimSun" w:eastAsia="SimSun" w:hAnsi="SimSun" w:hint="eastAsia"/>
          <w:lang w:eastAsia="zh-CN"/>
        </w:rPr>
        <w:t>过</w:t>
      </w:r>
      <w:r w:rsidRPr="006F1143">
        <w:rPr>
          <w:rFonts w:ascii="ＭＳ 明朝" w:eastAsia="ＭＳ 明朝" w:hAnsi="ＭＳ 明朝" w:hint="eastAsia"/>
          <w:lang w:eastAsia="zh-CN"/>
        </w:rPr>
        <w:t>境不超</w:t>
      </w:r>
      <w:r w:rsidRPr="006F1143">
        <w:rPr>
          <w:rFonts w:ascii="SimSun" w:eastAsia="SimSun" w:hAnsi="SimSun" w:hint="eastAsia"/>
          <w:lang w:eastAsia="zh-CN"/>
        </w:rPr>
        <w:t>过</w:t>
      </w:r>
      <w:r w:rsidRPr="006F1143">
        <w:rPr>
          <w:lang w:eastAsia="zh-CN"/>
        </w:rPr>
        <w:t>30天，可免</w:t>
      </w:r>
      <w:r w:rsidRPr="006F1143">
        <w:rPr>
          <w:rFonts w:ascii="SimSun" w:eastAsia="SimSun" w:hAnsi="SimSun" w:hint="eastAsia"/>
          <w:lang w:eastAsia="zh-CN"/>
        </w:rPr>
        <w:t>办签证</w:t>
      </w:r>
      <w:r w:rsidRPr="006F1143">
        <w:rPr>
          <w:rFonts w:ascii="ＭＳ 明朝" w:eastAsia="ＭＳ 明朝" w:hAnsi="ＭＳ 明朝" w:hint="eastAsia"/>
          <w:lang w:eastAsia="zh-CN"/>
        </w:rPr>
        <w:t>入境。不符合免</w:t>
      </w:r>
      <w:r w:rsidRPr="006F1143">
        <w:rPr>
          <w:rFonts w:ascii="SimSun" w:eastAsia="SimSun" w:hAnsi="SimSun" w:hint="eastAsia"/>
          <w:lang w:eastAsia="zh-CN"/>
        </w:rPr>
        <w:t>签</w:t>
      </w:r>
      <w:r w:rsidRPr="006F1143">
        <w:rPr>
          <w:rFonts w:ascii="ＭＳ 明朝" w:eastAsia="ＭＳ 明朝" w:hAnsi="ＭＳ 明朝" w:hint="eastAsia"/>
          <w:lang w:eastAsia="zh-CN"/>
        </w:rPr>
        <w:t>条件人</w:t>
      </w:r>
      <w:r w:rsidRPr="006F1143">
        <w:rPr>
          <w:rFonts w:ascii="SimSun" w:eastAsia="SimSun" w:hAnsi="SimSun" w:hint="eastAsia"/>
          <w:lang w:eastAsia="zh-CN"/>
        </w:rPr>
        <w:t>员</w:t>
      </w:r>
      <w:r w:rsidRPr="006F1143">
        <w:rPr>
          <w:rFonts w:ascii="ＭＳ 明朝" w:eastAsia="ＭＳ 明朝" w:hAnsi="ＭＳ 明朝" w:hint="eastAsia"/>
          <w:lang w:eastAsia="zh-CN"/>
        </w:rPr>
        <w:t>仍需在入境前</w:t>
      </w:r>
      <w:r w:rsidRPr="006F1143">
        <w:rPr>
          <w:rFonts w:ascii="SimSun" w:eastAsia="SimSun" w:hAnsi="SimSun" w:hint="eastAsia"/>
          <w:lang w:eastAsia="zh-CN"/>
        </w:rPr>
        <w:t>办</w:t>
      </w:r>
      <w:r w:rsidRPr="006F1143">
        <w:rPr>
          <w:rFonts w:ascii="ＭＳ 明朝" w:eastAsia="ＭＳ 明朝" w:hAnsi="ＭＳ 明朝" w:hint="eastAsia"/>
          <w:lang w:eastAsia="zh-CN"/>
        </w:rPr>
        <w:t>妥来</w:t>
      </w:r>
      <w:r w:rsidRPr="006F1143">
        <w:rPr>
          <w:rFonts w:ascii="SimSun" w:eastAsia="SimSun" w:hAnsi="SimSun" w:hint="eastAsia"/>
          <w:lang w:eastAsia="zh-CN"/>
        </w:rPr>
        <w:t>华签证</w:t>
      </w:r>
      <w:r w:rsidR="00721E14" w:rsidRPr="00721E14">
        <w:rPr>
          <w:rFonts w:ascii="SimSun" w:eastAsia="SimSun" w:hAnsi="SimSun"/>
          <w:lang w:eastAsia="zh-CN"/>
        </w:rPr>
        <w:t>。</w:t>
      </w:r>
    </w:p>
    <w:p w14:paraId="7A6DB9AB" w14:textId="4FB63E47" w:rsidR="00521F49" w:rsidRDefault="00521F49">
      <w:pPr>
        <w:widowControl/>
        <w:jc w:val="left"/>
        <w:rPr>
          <w:rFonts w:ascii="メイリオ" w:eastAsia="メイリオ" w:hAnsi="メイリオ"/>
          <w:lang w:eastAsia="zh-CN"/>
        </w:rPr>
      </w:pPr>
    </w:p>
    <w:p w14:paraId="76A3C31A" w14:textId="585D3E69" w:rsidR="00A92B85" w:rsidRDefault="00521F49" w:rsidP="00980169">
      <w:pPr>
        <w:rPr>
          <w:rFonts w:ascii="メイリオ" w:eastAsia="メイリオ" w:hAnsi="メイリオ"/>
          <w:lang w:eastAsia="zh-CN"/>
        </w:rPr>
      </w:pPr>
      <w:r w:rsidRPr="00521F4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B105FF" wp14:editId="57E89562">
                <wp:simplePos x="0" y="0"/>
                <wp:positionH relativeFrom="column">
                  <wp:posOffset>-224389</wp:posOffset>
                </wp:positionH>
                <wp:positionV relativeFrom="paragraph">
                  <wp:posOffset>230071</wp:posOffset>
                </wp:positionV>
                <wp:extent cx="6587761" cy="1443789"/>
                <wp:effectExtent l="0" t="0" r="3810" b="44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61" cy="1443789"/>
                        </a:xfrm>
                        <a:prstGeom prst="rect">
                          <a:avLst/>
                        </a:prstGeom>
                        <a:solidFill>
                          <a:srgbClr val="E4EAF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9267" id="正方形/長方形 11" o:spid="_x0000_s1026" style="position:absolute;margin-left:-17.65pt;margin-top:18.1pt;width:518.7pt;height:11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" fillcolor="#e4eaf4" stroked="f" strokeweight="1pt"/>
            </w:pict>
          </mc:Fallback>
        </mc:AlternateContent>
      </w:r>
    </w:p>
    <w:p w14:paraId="7B5FDF18" w14:textId="38EC6C9D" w:rsidR="00355D95" w:rsidRPr="00B208EF" w:rsidRDefault="006D3E96" w:rsidP="00355D95">
      <w:pPr>
        <w:pStyle w:val="a9"/>
        <w:numPr>
          <w:ilvl w:val="0"/>
          <w:numId w:val="5"/>
        </w:numPr>
        <w:ind w:leftChars="0"/>
        <w:rPr>
          <w:rFonts w:ascii="メイリオ" w:eastAsia="メイリオ" w:hAnsi="メイリオ"/>
        </w:rPr>
      </w:pPr>
      <w:r w:rsidRPr="00B208EF">
        <w:rPr>
          <w:rFonts w:ascii="メイリオ" w:eastAsia="メイリオ" w:hAnsi="メイリオ" w:hint="eastAsia"/>
          <w:b/>
          <w:bCs/>
        </w:rPr>
        <w:t>文</w:t>
      </w:r>
      <w:r w:rsidR="00355D95" w:rsidRPr="00B208EF">
        <w:rPr>
          <w:rFonts w:ascii="メイリオ" w:eastAsia="メイリオ" w:hAnsi="メイリオ" w:hint="eastAsia"/>
          <w:b/>
          <w:bCs/>
        </w:rPr>
        <w:t>書名</w:t>
      </w:r>
      <w:r w:rsidR="00355D95" w:rsidRPr="00B208EF">
        <w:rPr>
          <w:rFonts w:ascii="メイリオ" w:eastAsia="メイリオ" w:hAnsi="メイリオ" w:hint="eastAsia"/>
        </w:rPr>
        <w:t>：</w:t>
      </w:r>
      <w:r w:rsidR="00526A5C" w:rsidRPr="00B208EF">
        <w:rPr>
          <w:rFonts w:ascii="メイリオ" w:eastAsia="メイリオ" w:hAnsi="メイリオ" w:hint="eastAsia"/>
        </w:rPr>
        <w:t>ノービザ対象国の範囲</w:t>
      </w:r>
      <w:r w:rsidR="00B208EF">
        <w:rPr>
          <w:rFonts w:ascii="メイリオ" w:eastAsia="メイリオ" w:hAnsi="メイリオ" w:hint="eastAsia"/>
        </w:rPr>
        <w:t>の</w:t>
      </w:r>
      <w:r w:rsidR="00526A5C" w:rsidRPr="00B208EF">
        <w:rPr>
          <w:rFonts w:ascii="メイリオ" w:eastAsia="メイリオ" w:hAnsi="メイリオ" w:hint="eastAsia"/>
        </w:rPr>
        <w:t>さら</w:t>
      </w:r>
      <w:r w:rsidR="00B208EF">
        <w:rPr>
          <w:rFonts w:ascii="メイリオ" w:eastAsia="メイリオ" w:hAnsi="メイリオ" w:hint="eastAsia"/>
        </w:rPr>
        <w:t>なる</w:t>
      </w:r>
      <w:r w:rsidR="00526A5C" w:rsidRPr="00B208EF">
        <w:rPr>
          <w:rFonts w:ascii="メイリオ" w:eastAsia="メイリオ" w:hAnsi="メイリオ" w:hint="eastAsia"/>
        </w:rPr>
        <w:t>拡大</w:t>
      </w:r>
      <w:r w:rsidR="00B208EF">
        <w:rPr>
          <w:rFonts w:ascii="メイリオ" w:eastAsia="メイリオ" w:hAnsi="メイリオ" w:hint="eastAsia"/>
        </w:rPr>
        <w:t>と</w:t>
      </w:r>
      <w:r w:rsidR="00526A5C" w:rsidRPr="00B208EF">
        <w:rPr>
          <w:rFonts w:ascii="メイリオ" w:eastAsia="メイリオ" w:hAnsi="メイリオ" w:hint="eastAsia"/>
        </w:rPr>
        <w:t>入国政策</w:t>
      </w:r>
      <w:r w:rsidR="00B208EF">
        <w:rPr>
          <w:rFonts w:ascii="メイリオ" w:eastAsia="メイリオ" w:hAnsi="メイリオ" w:hint="eastAsia"/>
        </w:rPr>
        <w:t>の</w:t>
      </w:r>
      <w:r w:rsidR="00526A5C" w:rsidRPr="00B208EF">
        <w:rPr>
          <w:rFonts w:ascii="メイリオ" w:eastAsia="メイリオ" w:hAnsi="メイリオ" w:hint="eastAsia"/>
        </w:rPr>
        <w:t>最適化</w:t>
      </w:r>
      <w:r w:rsidR="00B208EF">
        <w:rPr>
          <w:rFonts w:ascii="メイリオ" w:eastAsia="メイリオ" w:hAnsi="メイリオ" w:hint="eastAsia"/>
        </w:rPr>
        <w:t>に関する</w:t>
      </w:r>
      <w:r w:rsidR="00526A5C" w:rsidRPr="00B208EF">
        <w:rPr>
          <w:rFonts w:ascii="メイリオ" w:eastAsia="メイリオ" w:hAnsi="メイリオ" w:hint="eastAsia"/>
        </w:rPr>
        <w:t>通知</w:t>
      </w:r>
    </w:p>
    <w:p w14:paraId="27FE8F09" w14:textId="0373AAEA" w:rsidR="00355D95" w:rsidRPr="00B208EF" w:rsidRDefault="00C62130" w:rsidP="00355D95">
      <w:pPr>
        <w:pStyle w:val="a9"/>
        <w:numPr>
          <w:ilvl w:val="0"/>
          <w:numId w:val="5"/>
        </w:numPr>
        <w:ind w:leftChars="0"/>
        <w:rPr>
          <w:rFonts w:ascii="メイリオ" w:eastAsia="メイリオ" w:hAnsi="メイリオ"/>
        </w:rPr>
      </w:pPr>
      <w:r w:rsidRPr="00B208EF">
        <w:rPr>
          <w:rFonts w:ascii="メイリオ" w:eastAsia="メイリオ" w:hAnsi="メイリオ" w:hint="eastAsia"/>
          <w:b/>
          <w:bCs/>
        </w:rPr>
        <w:t>政策</w:t>
      </w:r>
      <w:r w:rsidR="00355D95" w:rsidRPr="00B208EF">
        <w:rPr>
          <w:rFonts w:ascii="メイリオ" w:eastAsia="メイリオ" w:hAnsi="メイリオ" w:hint="eastAsia"/>
          <w:b/>
          <w:bCs/>
        </w:rPr>
        <w:t>番号</w:t>
      </w:r>
      <w:r w:rsidR="00355D95" w:rsidRPr="00B208EF">
        <w:rPr>
          <w:rFonts w:ascii="メイリオ" w:eastAsia="メイリオ" w:hAnsi="メイリオ" w:hint="eastAsia"/>
        </w:rPr>
        <w:t>：</w:t>
      </w:r>
    </w:p>
    <w:p w14:paraId="6BC214B9" w14:textId="23476D49" w:rsidR="00355D95" w:rsidRPr="00B208EF" w:rsidRDefault="00355D95" w:rsidP="00355D95">
      <w:pPr>
        <w:pStyle w:val="a9"/>
        <w:numPr>
          <w:ilvl w:val="0"/>
          <w:numId w:val="5"/>
        </w:numPr>
        <w:ind w:leftChars="0"/>
        <w:rPr>
          <w:rFonts w:ascii="メイリオ" w:eastAsia="メイリオ" w:hAnsi="メイリオ"/>
        </w:rPr>
      </w:pPr>
      <w:r w:rsidRPr="00B208EF">
        <w:rPr>
          <w:rFonts w:ascii="メイリオ" w:eastAsia="メイリオ" w:hAnsi="メイリオ" w:hint="eastAsia"/>
          <w:b/>
          <w:bCs/>
        </w:rPr>
        <w:t>公布日時</w:t>
      </w:r>
      <w:r w:rsidRPr="00B208EF">
        <w:rPr>
          <w:rFonts w:ascii="メイリオ" w:eastAsia="メイリオ" w:hAnsi="メイリオ" w:hint="eastAsia"/>
        </w:rPr>
        <w:t>：</w:t>
      </w:r>
      <w:r w:rsidR="00526A5C" w:rsidRPr="00B208EF">
        <w:rPr>
          <w:rFonts w:ascii="メイリオ" w:eastAsia="メイリオ" w:hAnsi="メイリオ"/>
        </w:rPr>
        <w:t>202</w:t>
      </w:r>
      <w:r w:rsidR="00526A5C" w:rsidRPr="00B208EF">
        <w:rPr>
          <w:rFonts w:ascii="メイリオ" w:eastAsia="メイリオ" w:hAnsi="メイリオ" w:hint="eastAsia"/>
        </w:rPr>
        <w:t>4</w:t>
      </w:r>
      <w:r w:rsidR="00526A5C" w:rsidRPr="00B208EF">
        <w:rPr>
          <w:rFonts w:ascii="メイリオ" w:eastAsia="メイリオ" w:hAnsi="メイリオ" w:hint="eastAsia"/>
        </w:rPr>
        <w:t>年</w:t>
      </w:r>
      <w:r w:rsidR="00526A5C" w:rsidRPr="00B208EF">
        <w:rPr>
          <w:rFonts w:ascii="メイリオ" w:eastAsia="メイリオ" w:hAnsi="メイリオ"/>
        </w:rPr>
        <w:t>11</w:t>
      </w:r>
      <w:r w:rsidR="00526A5C" w:rsidRPr="00B208EF">
        <w:rPr>
          <w:rFonts w:ascii="メイリオ" w:eastAsia="メイリオ" w:hAnsi="メイリオ" w:hint="eastAsia"/>
        </w:rPr>
        <w:t>月</w:t>
      </w:r>
      <w:r w:rsidR="00526A5C" w:rsidRPr="00B208EF">
        <w:rPr>
          <w:rFonts w:ascii="メイリオ" w:eastAsia="メイリオ" w:hAnsi="メイリオ" w:hint="eastAsia"/>
        </w:rPr>
        <w:t>22</w:t>
      </w:r>
      <w:r w:rsidR="00526A5C" w:rsidRPr="00B208EF">
        <w:rPr>
          <w:rFonts w:ascii="メイリオ" w:eastAsia="メイリオ" w:hAnsi="メイリオ" w:hint="eastAsia"/>
        </w:rPr>
        <w:t>日</w:t>
      </w:r>
    </w:p>
    <w:p w14:paraId="464C6CF6" w14:textId="08A1F4C2" w:rsidR="00C62130" w:rsidRPr="00B208EF" w:rsidRDefault="00C62130" w:rsidP="00355D95">
      <w:pPr>
        <w:pStyle w:val="a9"/>
        <w:numPr>
          <w:ilvl w:val="0"/>
          <w:numId w:val="5"/>
        </w:numPr>
        <w:ind w:leftChars="0"/>
        <w:rPr>
          <w:rFonts w:ascii="メイリオ" w:eastAsia="メイリオ" w:hAnsi="メイリオ"/>
        </w:rPr>
      </w:pPr>
      <w:r w:rsidRPr="00B208EF">
        <w:rPr>
          <w:rFonts w:ascii="メイリオ" w:eastAsia="メイリオ" w:hAnsi="メイリオ" w:hint="eastAsia"/>
          <w:b/>
          <w:bCs/>
        </w:rPr>
        <w:t>施行日時</w:t>
      </w:r>
      <w:r w:rsidRPr="00B208EF">
        <w:rPr>
          <w:rFonts w:ascii="メイリオ" w:eastAsia="メイリオ" w:hAnsi="メイリオ" w:hint="eastAsia"/>
          <w:bCs/>
        </w:rPr>
        <w:t>：</w:t>
      </w:r>
      <w:r w:rsidR="00526A5C" w:rsidRPr="00B208EF">
        <w:rPr>
          <w:rFonts w:ascii="メイリオ" w:eastAsia="メイリオ" w:hAnsi="メイリオ"/>
        </w:rPr>
        <w:t>202</w:t>
      </w:r>
      <w:r w:rsidR="00526A5C" w:rsidRPr="00B208EF">
        <w:rPr>
          <w:rFonts w:ascii="メイリオ" w:eastAsia="メイリオ" w:hAnsi="メイリオ" w:hint="eastAsia"/>
        </w:rPr>
        <w:t>4</w:t>
      </w:r>
      <w:r w:rsidR="00526A5C" w:rsidRPr="00B208EF">
        <w:rPr>
          <w:rFonts w:ascii="メイリオ" w:eastAsia="メイリオ" w:hAnsi="メイリオ"/>
        </w:rPr>
        <w:t>年1</w:t>
      </w:r>
      <w:r w:rsidR="00526A5C" w:rsidRPr="00B208EF">
        <w:rPr>
          <w:rFonts w:ascii="メイリオ" w:eastAsia="メイリオ" w:hAnsi="メイリオ" w:hint="eastAsia"/>
        </w:rPr>
        <w:t>1</w:t>
      </w:r>
      <w:r w:rsidR="00526A5C" w:rsidRPr="00B208EF">
        <w:rPr>
          <w:rFonts w:ascii="メイリオ" w:eastAsia="メイリオ" w:hAnsi="メイリオ"/>
        </w:rPr>
        <w:t>月</w:t>
      </w:r>
      <w:r w:rsidR="00526A5C" w:rsidRPr="00B208EF">
        <w:rPr>
          <w:rFonts w:ascii="メイリオ" w:eastAsia="メイリオ" w:hAnsi="メイリオ" w:hint="eastAsia"/>
        </w:rPr>
        <w:t>30</w:t>
      </w:r>
      <w:r w:rsidR="00526A5C" w:rsidRPr="00B208EF">
        <w:rPr>
          <w:rFonts w:ascii="メイリオ" w:eastAsia="メイリオ" w:hAnsi="メイリオ"/>
        </w:rPr>
        <w:t>日</w:t>
      </w:r>
      <w:r w:rsidR="00526A5C" w:rsidRPr="00B208EF">
        <w:rPr>
          <w:rFonts w:ascii="メイリオ" w:eastAsia="メイリオ" w:hAnsi="メイリオ" w:hint="eastAsia"/>
        </w:rPr>
        <w:t>から</w:t>
      </w:r>
      <w:r w:rsidR="00526A5C" w:rsidRPr="00B208EF">
        <w:rPr>
          <w:rFonts w:ascii="メイリオ" w:eastAsia="メイリオ" w:hAnsi="メイリオ"/>
        </w:rPr>
        <w:t>2025年12月31日</w:t>
      </w:r>
      <w:r w:rsidR="00526A5C" w:rsidRPr="00B208EF">
        <w:rPr>
          <w:rFonts w:ascii="メイリオ" w:eastAsia="メイリオ" w:hAnsi="メイリオ" w:hint="eastAsia"/>
        </w:rPr>
        <w:t>まで</w:t>
      </w:r>
    </w:p>
    <w:p w14:paraId="0FA1EFDA" w14:textId="367B73F1" w:rsidR="00355D95" w:rsidRPr="00B208EF" w:rsidRDefault="00355D95" w:rsidP="00355D95">
      <w:pPr>
        <w:pStyle w:val="a9"/>
        <w:numPr>
          <w:ilvl w:val="0"/>
          <w:numId w:val="5"/>
        </w:numPr>
        <w:ind w:leftChars="0"/>
        <w:rPr>
          <w:rFonts w:ascii="メイリオ" w:eastAsia="メイリオ" w:hAnsi="メイリオ"/>
          <w:sz w:val="20"/>
          <w:szCs w:val="21"/>
        </w:rPr>
      </w:pPr>
      <w:r w:rsidRPr="00B208EF">
        <w:rPr>
          <w:rFonts w:ascii="メイリオ" w:eastAsia="メイリオ" w:hAnsi="メイリオ" w:hint="eastAsia"/>
          <w:b/>
          <w:bCs/>
        </w:rPr>
        <w:t>リンク</w:t>
      </w:r>
      <w:r w:rsidRPr="00B208EF">
        <w:rPr>
          <w:rFonts w:ascii="メイリオ" w:eastAsia="メイリオ" w:hAnsi="メイリオ" w:hint="eastAsia"/>
        </w:rPr>
        <w:t>：</w:t>
      </w:r>
      <w:r w:rsidRPr="00B208EF">
        <w:rPr>
          <w:rFonts w:ascii="メイリオ" w:eastAsia="メイリオ" w:hAnsi="メイリオ"/>
          <w:sz w:val="20"/>
          <w:szCs w:val="21"/>
        </w:rPr>
        <w:t>http://www</w:t>
      </w:r>
      <w:r w:rsidR="00526A5C" w:rsidRPr="00B208EF">
        <w:rPr>
          <w:rFonts w:ascii="メイリオ" w:eastAsia="メイリオ" w:hAnsi="メイリオ"/>
          <w:sz w:val="20"/>
          <w:szCs w:val="21"/>
          <w:lang w:eastAsia="zh-CN"/>
        </w:rPr>
        <w:t>.fmprc.gov.cn/wjbzwfwpt/kzx/tzgg/202411/t20241122_11531285.html</w:t>
      </w:r>
    </w:p>
    <w:p w14:paraId="71707B10" w14:textId="20BEC889" w:rsidR="00521F49" w:rsidRPr="00B208EF" w:rsidRDefault="00521F49" w:rsidP="00521F49">
      <w:pPr>
        <w:rPr>
          <w:rFonts w:ascii="メイリオ" w:eastAsia="メイリオ" w:hAnsi="メイリオ"/>
        </w:rPr>
      </w:pPr>
    </w:p>
    <w:p w14:paraId="2CBC954B" w14:textId="0367A64F" w:rsidR="00521F49" w:rsidRPr="00B208EF" w:rsidRDefault="00521F49" w:rsidP="00521F49">
      <w:pPr>
        <w:jc w:val="center"/>
        <w:rPr>
          <w:rFonts w:ascii="メイリオ" w:eastAsia="メイリオ" w:hAnsi="メイリオ"/>
          <w:b/>
          <w:bCs/>
          <w:lang w:eastAsia="zh-CN"/>
        </w:rPr>
      </w:pPr>
      <w:r w:rsidRPr="00B208EF">
        <w:rPr>
          <w:rFonts w:ascii="メイリオ" w:eastAsia="メイリオ" w:hAnsi="メイリオ" w:hint="eastAsia"/>
          <w:b/>
          <w:bCs/>
          <w:lang w:eastAsia="zh-CN"/>
        </w:rPr>
        <w:t>内容</w:t>
      </w:r>
    </w:p>
    <w:p w14:paraId="0AFAE6D4" w14:textId="7D577503" w:rsidR="00526A5C" w:rsidRPr="00B208EF" w:rsidRDefault="00526A5C" w:rsidP="00B208EF">
      <w:pPr>
        <w:spacing w:line="360" w:lineRule="auto"/>
        <w:ind w:firstLineChars="100" w:firstLine="210"/>
        <w:rPr>
          <w:rFonts w:ascii="メイリオ" w:eastAsia="メイリオ" w:hAnsi="メイリオ"/>
        </w:rPr>
      </w:pPr>
      <w:r w:rsidRPr="00B208EF">
        <w:rPr>
          <w:rFonts w:ascii="メイリオ" w:eastAsia="メイリオ" w:hAnsi="メイリオ" w:hint="eastAsia"/>
        </w:rPr>
        <w:t>中国内外の</w:t>
      </w:r>
      <w:r w:rsidR="00B75457" w:rsidRPr="00B208EF">
        <w:rPr>
          <w:rFonts w:ascii="メイリオ" w:eastAsia="メイリオ" w:hAnsi="メイリオ" w:hint="eastAsia"/>
        </w:rPr>
        <w:t>人員往来の利便性の</w:t>
      </w:r>
      <w:r w:rsidR="00B208EF">
        <w:rPr>
          <w:rFonts w:ascii="メイリオ" w:eastAsia="メイリオ" w:hAnsi="メイリオ" w:hint="eastAsia"/>
        </w:rPr>
        <w:t>更なる</w:t>
      </w:r>
      <w:r w:rsidR="00B75457" w:rsidRPr="00B208EF">
        <w:rPr>
          <w:rFonts w:ascii="メイリオ" w:eastAsia="メイリオ" w:hAnsi="メイリオ" w:hint="eastAsia"/>
        </w:rPr>
        <w:t>向上のため、中国</w:t>
      </w:r>
      <w:r w:rsidR="00C779FC" w:rsidRPr="00B208EF">
        <w:rPr>
          <w:rFonts w:ascii="メイリオ" w:eastAsia="メイリオ" w:hAnsi="メイリオ" w:hint="eastAsia"/>
        </w:rPr>
        <w:t>政府は</w:t>
      </w:r>
      <w:r w:rsidR="00B75457" w:rsidRPr="00B208EF">
        <w:rPr>
          <w:rFonts w:ascii="メイリオ" w:eastAsia="メイリオ" w:hAnsi="メイリオ" w:hint="eastAsia"/>
        </w:rPr>
        <w:t>ノービザ対象国の範囲を拡大することを決定した。</w:t>
      </w:r>
      <w:r w:rsidRPr="00B208EF">
        <w:rPr>
          <w:rFonts w:ascii="メイリオ" w:eastAsia="メイリオ" w:hAnsi="メイリオ"/>
        </w:rPr>
        <w:t>2024年11月30日</w:t>
      </w:r>
      <w:r w:rsidR="00B75457" w:rsidRPr="00B208EF">
        <w:rPr>
          <w:rFonts w:ascii="メイリオ" w:eastAsia="メイリオ" w:hAnsi="メイリオ" w:hint="eastAsia"/>
        </w:rPr>
        <w:t>から</w:t>
      </w:r>
      <w:r w:rsidRPr="00B208EF">
        <w:rPr>
          <w:rFonts w:ascii="メイリオ" w:eastAsia="メイリオ" w:hAnsi="メイリオ"/>
        </w:rPr>
        <w:t>2025年12月31日</w:t>
      </w:r>
      <w:r w:rsidR="00B75457" w:rsidRPr="00B208EF">
        <w:rPr>
          <w:rFonts w:ascii="メイリオ" w:eastAsia="メイリオ" w:hAnsi="メイリオ" w:hint="eastAsia"/>
        </w:rPr>
        <w:t>まで、</w:t>
      </w:r>
      <w:r w:rsidR="00B75457" w:rsidRPr="00B208EF">
        <w:rPr>
          <w:rFonts w:ascii="メイリオ" w:eastAsia="メイリオ" w:hAnsi="メイリオ"/>
        </w:rPr>
        <w:t>ブルガリア、ルーマニア、クロアチア、モンテネグロ、北マケドニア、マルタ、エストニア、ラトビア、日本</w:t>
      </w:r>
      <w:r w:rsidR="00B75457" w:rsidRPr="00B208EF">
        <w:rPr>
          <w:rFonts w:ascii="メイリオ" w:eastAsia="メイリオ" w:hAnsi="メイリオ" w:hint="eastAsia"/>
        </w:rPr>
        <w:t>の一般旅券所持者に対してノービザ政策を試行する。</w:t>
      </w:r>
    </w:p>
    <w:p w14:paraId="56760E48" w14:textId="77777777" w:rsidR="00526A5C" w:rsidRPr="00B208EF" w:rsidRDefault="00526A5C" w:rsidP="00526A5C">
      <w:pPr>
        <w:spacing w:line="360" w:lineRule="auto"/>
        <w:ind w:firstLineChars="135" w:firstLine="283"/>
        <w:rPr>
          <w:rFonts w:ascii="メイリオ" w:eastAsia="メイリオ" w:hAnsi="メイリオ"/>
        </w:rPr>
      </w:pPr>
    </w:p>
    <w:p w14:paraId="521FE5B8" w14:textId="1220D9E8" w:rsidR="00521F49" w:rsidRPr="00B208EF" w:rsidRDefault="00C779FC" w:rsidP="00B208EF">
      <w:pPr>
        <w:spacing w:line="360" w:lineRule="auto"/>
        <w:ind w:firstLineChars="100" w:firstLine="210"/>
        <w:rPr>
          <w:rFonts w:ascii="メイリオ" w:eastAsia="メイリオ" w:hAnsi="メイリオ"/>
          <w:lang w:eastAsia="zh-CN"/>
        </w:rPr>
      </w:pPr>
      <w:r w:rsidRPr="00B208EF">
        <w:rPr>
          <w:rFonts w:ascii="メイリオ" w:eastAsia="メイリオ" w:hAnsi="メイリオ" w:hint="eastAsia"/>
        </w:rPr>
        <w:lastRenderedPageBreak/>
        <w:t>加えて、中国政府は入国政策の最適化</w:t>
      </w:r>
      <w:r w:rsidR="007B1FDD">
        <w:rPr>
          <w:rFonts w:ascii="メイリオ" w:eastAsia="メイリオ" w:hAnsi="メイリオ" w:hint="eastAsia"/>
        </w:rPr>
        <w:t>についても同時に</w:t>
      </w:r>
      <w:r w:rsidRPr="00B208EF">
        <w:rPr>
          <w:rFonts w:ascii="メイリオ" w:eastAsia="メイリオ" w:hAnsi="メイリオ" w:hint="eastAsia"/>
        </w:rPr>
        <w:t>決定し、ノービザでの訪中理由に交流目的での訪問を加え、ノービザでの滞在期間を現行の15日から30日に延長する。</w:t>
      </w:r>
      <w:r w:rsidR="00526A5C" w:rsidRPr="00B208EF">
        <w:rPr>
          <w:rFonts w:ascii="メイリオ" w:eastAsia="メイリオ" w:hAnsi="メイリオ"/>
        </w:rPr>
        <w:t>2024年11月30日</w:t>
      </w:r>
      <w:r w:rsidRPr="00B208EF">
        <w:rPr>
          <w:rFonts w:ascii="メイリオ" w:eastAsia="メイリオ" w:hAnsi="メイリオ" w:hint="eastAsia"/>
        </w:rPr>
        <w:t>から、上述の9か国を含む38か国の一般旅券</w:t>
      </w:r>
      <w:r w:rsidR="00E952BB" w:rsidRPr="00B208EF">
        <w:rPr>
          <w:rFonts w:ascii="メイリオ" w:eastAsia="メイリオ" w:hAnsi="メイリオ" w:hint="eastAsia"/>
        </w:rPr>
        <w:t>所持者はビジネス、観光、親戚・友人訪問、交流訪問、</w:t>
      </w:r>
      <w:r w:rsidR="00B208EF" w:rsidRPr="00B208EF">
        <w:rPr>
          <w:rFonts w:ascii="メイリオ" w:eastAsia="メイリオ" w:hAnsi="メイリオ" w:hint="eastAsia"/>
        </w:rPr>
        <w:t>トランジットの目的で</w:t>
      </w:r>
      <w:r w:rsidR="007B1FDD">
        <w:rPr>
          <w:rFonts w:ascii="メイリオ" w:eastAsia="メイリオ" w:hAnsi="メイリオ" w:hint="eastAsia"/>
        </w:rPr>
        <w:t>の</w:t>
      </w:r>
      <w:r w:rsidR="00B208EF" w:rsidRPr="00B208EF">
        <w:rPr>
          <w:rFonts w:ascii="メイリオ" w:eastAsia="メイリオ" w:hAnsi="メイリオ" w:hint="eastAsia"/>
        </w:rPr>
        <w:t>中国滞在が30日以内であれば、ノービザで入国することがきる。ノービザの条件に適合しない人員は</w:t>
      </w:r>
      <w:r w:rsidR="007B1FDD">
        <w:rPr>
          <w:rFonts w:ascii="メイリオ" w:eastAsia="メイリオ" w:hAnsi="メイリオ" w:hint="eastAsia"/>
        </w:rPr>
        <w:t>引き続き</w:t>
      </w:r>
      <w:r w:rsidR="00B208EF" w:rsidRPr="00B208EF">
        <w:rPr>
          <w:rFonts w:ascii="メイリオ" w:eastAsia="メイリオ" w:hAnsi="メイリオ" w:hint="eastAsia"/>
        </w:rPr>
        <w:t>入国前にビザを取得しなければならない。</w:t>
      </w:r>
    </w:p>
    <w:sectPr w:rsidR="00521F49" w:rsidRPr="00B208EF" w:rsidSect="00597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1AE04" w14:textId="77777777" w:rsidR="00176455" w:rsidRDefault="00176455" w:rsidP="004D1BE7">
      <w:r>
        <w:separator/>
      </w:r>
    </w:p>
  </w:endnote>
  <w:endnote w:type="continuationSeparator" w:id="0">
    <w:p w14:paraId="1FC72848" w14:textId="77777777" w:rsidR="00176455" w:rsidRDefault="00176455" w:rsidP="004D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887180532"/>
      <w:docPartObj>
        <w:docPartGallery w:val="Page Numbers (Bottom of Page)"/>
        <w:docPartUnique/>
      </w:docPartObj>
    </w:sdtPr>
    <w:sdtContent>
      <w:p w14:paraId="0114EF3C" w14:textId="4A7A3395" w:rsidR="0029195A" w:rsidRDefault="0029195A" w:rsidP="00C570AB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181EAA2" w14:textId="77777777" w:rsidR="0029195A" w:rsidRDefault="002919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  <w:rFonts w:ascii="ＭＳ 明朝" w:eastAsia="ＭＳ 明朝" w:hAnsi="ＭＳ 明朝"/>
        <w:b/>
        <w:bCs/>
        <w:color w:val="000000" w:themeColor="text1"/>
        <w:sz w:val="24"/>
        <w:szCs w:val="24"/>
      </w:rPr>
      <w:id w:val="-1198382052"/>
      <w:docPartObj>
        <w:docPartGallery w:val="Page Numbers (Bottom of Page)"/>
        <w:docPartUnique/>
      </w:docPartObj>
    </w:sdtPr>
    <w:sdtContent>
      <w:p w14:paraId="205CB669" w14:textId="45A48B6F" w:rsidR="0029195A" w:rsidRPr="0029195A" w:rsidRDefault="0029195A" w:rsidP="0029195A">
        <w:pPr>
          <w:pStyle w:val="a6"/>
          <w:framePr w:wrap="none" w:vAnchor="text" w:hAnchor="page" w:x="11474" w:y="933"/>
          <w:rPr>
            <w:rStyle w:val="a8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</w:pPr>
        <w:r w:rsidRPr="0029195A">
          <w:rPr>
            <w:rStyle w:val="a8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  <w:fldChar w:fldCharType="begin"/>
        </w:r>
        <w:r w:rsidRPr="0029195A">
          <w:rPr>
            <w:rStyle w:val="a8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  <w:instrText xml:space="preserve"> PAGE </w:instrText>
        </w:r>
        <w:r w:rsidRPr="0029195A">
          <w:rPr>
            <w:rStyle w:val="a8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  <w:fldChar w:fldCharType="separate"/>
        </w:r>
        <w:r w:rsidR="006F1143">
          <w:rPr>
            <w:rStyle w:val="a8"/>
            <w:rFonts w:ascii="ＭＳ 明朝" w:eastAsia="ＭＳ 明朝" w:hAnsi="ＭＳ 明朝"/>
            <w:b/>
            <w:bCs/>
            <w:noProof/>
            <w:color w:val="000000" w:themeColor="text1"/>
            <w:sz w:val="24"/>
            <w:szCs w:val="24"/>
          </w:rPr>
          <w:t>1</w:t>
        </w:r>
        <w:r w:rsidRPr="0029195A">
          <w:rPr>
            <w:rStyle w:val="a8"/>
            <w:rFonts w:ascii="ＭＳ 明朝" w:eastAsia="ＭＳ 明朝" w:hAnsi="ＭＳ 明朝"/>
            <w:b/>
            <w:bCs/>
            <w:color w:val="000000" w:themeColor="text1"/>
            <w:sz w:val="24"/>
            <w:szCs w:val="24"/>
          </w:rPr>
          <w:fldChar w:fldCharType="end"/>
        </w:r>
      </w:p>
    </w:sdtContent>
  </w:sdt>
  <w:p w14:paraId="2222900F" w14:textId="17D6F82F" w:rsidR="0029195A" w:rsidRDefault="00597D3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C990578" wp14:editId="0C4AE3D2">
              <wp:simplePos x="0" y="0"/>
              <wp:positionH relativeFrom="column">
                <wp:posOffset>-712595</wp:posOffset>
              </wp:positionH>
              <wp:positionV relativeFrom="paragraph">
                <wp:posOffset>592059</wp:posOffset>
              </wp:positionV>
              <wp:extent cx="7075357" cy="214630"/>
              <wp:effectExtent l="0" t="0" r="0" b="127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5357" cy="214630"/>
                      </a:xfrm>
                      <a:prstGeom prst="rect">
                        <a:avLst/>
                      </a:prstGeom>
                      <a:solidFill>
                        <a:srgbClr val="004E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C568D" id="正方形/長方形 5" o:spid="_x0000_s1026" style="position:absolute;margin-left:-56.1pt;margin-top:46.6pt;width:557.1pt;height:1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" fillcolor="#004ea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5EE23" wp14:editId="67997458">
              <wp:simplePos x="0" y="0"/>
              <wp:positionH relativeFrom="column">
                <wp:posOffset>-713105</wp:posOffset>
              </wp:positionH>
              <wp:positionV relativeFrom="paragraph">
                <wp:posOffset>591185</wp:posOffset>
              </wp:positionV>
              <wp:extent cx="419100" cy="214630"/>
              <wp:effectExtent l="0" t="0" r="0" b="127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14630"/>
                      </a:xfrm>
                      <a:prstGeom prst="rect">
                        <a:avLst/>
                      </a:prstGeom>
                      <a:solidFill>
                        <a:srgbClr val="EFD4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DECDD2" id="正方形/長方形 7" o:spid="_x0000_s1026" style="position:absolute;margin-left:-56.15pt;margin-top:46.55pt;width:33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" fillcolor="#efd431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8BE6" w14:textId="77777777" w:rsidR="00101EC5" w:rsidRDefault="00101E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9A26" w14:textId="77777777" w:rsidR="00176455" w:rsidRDefault="00176455" w:rsidP="004D1BE7">
      <w:r>
        <w:separator/>
      </w:r>
    </w:p>
  </w:footnote>
  <w:footnote w:type="continuationSeparator" w:id="0">
    <w:p w14:paraId="47C03C2C" w14:textId="77777777" w:rsidR="00176455" w:rsidRDefault="00176455" w:rsidP="004D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30B8" w14:textId="77777777" w:rsidR="00101EC5" w:rsidRDefault="00101E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736CE" w14:textId="5DB9ED4A" w:rsidR="0029195A" w:rsidRDefault="00302928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8628B" wp14:editId="02B67E2F">
          <wp:simplePos x="0" y="0"/>
          <wp:positionH relativeFrom="margin">
            <wp:posOffset>-667385</wp:posOffset>
          </wp:positionH>
          <wp:positionV relativeFrom="paragraph">
            <wp:posOffset>-532005</wp:posOffset>
          </wp:positionV>
          <wp:extent cx="1600200" cy="447040"/>
          <wp:effectExtent l="0" t="0" r="0" b="0"/>
          <wp:wrapNone/>
          <wp:docPr id="6" name="図 4" descr="tit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titl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E7C176" wp14:editId="7E09E59D">
              <wp:simplePos x="0" y="0"/>
              <wp:positionH relativeFrom="column">
                <wp:posOffset>2113051</wp:posOffset>
              </wp:positionH>
              <wp:positionV relativeFrom="paragraph">
                <wp:posOffset>-532890</wp:posOffset>
              </wp:positionV>
              <wp:extent cx="4729157" cy="447040"/>
              <wp:effectExtent l="0" t="0" r="0" b="0"/>
              <wp:wrapNone/>
              <wp:docPr id="13" name="三角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9157" cy="4470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bg1">
                          <a:lumMod val="95000"/>
                          <a:alpha val="3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AFF0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三角形 13" o:spid="_x0000_s1026" type="#_x0000_t5" style="position:absolute;margin-left:166.4pt;margin-top:-41.95pt;width:372.35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" adj="21600" fillcolor="#f2f2f2 [3052]" stroked="f" strokeweight="1pt">
              <v:fill opacity="24929f"/>
            </v:shape>
          </w:pict>
        </mc:Fallback>
      </mc:AlternateContent>
    </w:r>
    <w:r w:rsidR="00597D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1FAF8" wp14:editId="2F613348">
              <wp:simplePos x="0" y="0"/>
              <wp:positionH relativeFrom="column">
                <wp:posOffset>1017905</wp:posOffset>
              </wp:positionH>
              <wp:positionV relativeFrom="paragraph">
                <wp:posOffset>-532765</wp:posOffset>
              </wp:positionV>
              <wp:extent cx="5823585" cy="447040"/>
              <wp:effectExtent l="0" t="0" r="5715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3585" cy="447040"/>
                      </a:xfrm>
                      <a:prstGeom prst="rect">
                        <a:avLst/>
                      </a:prstGeom>
                      <a:solidFill>
                        <a:srgbClr val="004E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AA161" id="正方形/長方形 4" o:spid="_x0000_s1026" style="position:absolute;margin-left:80.15pt;margin-top:-41.95pt;width:458.5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" fillcolor="#004ea2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45FE" w14:textId="77777777" w:rsidR="00101EC5" w:rsidRDefault="00101E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DBE"/>
    <w:multiLevelType w:val="hybridMultilevel"/>
    <w:tmpl w:val="CCCC3DB0"/>
    <w:lvl w:ilvl="0" w:tplc="8F52A6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F3720"/>
    <w:multiLevelType w:val="hybridMultilevel"/>
    <w:tmpl w:val="7366A1B8"/>
    <w:lvl w:ilvl="0" w:tplc="923A4FB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34EA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246A82"/>
    <w:multiLevelType w:val="hybridMultilevel"/>
    <w:tmpl w:val="91AA94DE"/>
    <w:lvl w:ilvl="0" w:tplc="8F52A6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D10E8"/>
    <w:multiLevelType w:val="hybridMultilevel"/>
    <w:tmpl w:val="6EAAD3B0"/>
    <w:lvl w:ilvl="0" w:tplc="8F52A6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C796B"/>
    <w:multiLevelType w:val="hybridMultilevel"/>
    <w:tmpl w:val="CD42EF7E"/>
    <w:lvl w:ilvl="0" w:tplc="8F52A6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59513">
    <w:abstractNumId w:val="1"/>
  </w:num>
  <w:num w:numId="2" w16cid:durableId="332806132">
    <w:abstractNumId w:val="0"/>
  </w:num>
  <w:num w:numId="3" w16cid:durableId="1181316570">
    <w:abstractNumId w:val="3"/>
  </w:num>
  <w:num w:numId="4" w16cid:durableId="640355354">
    <w:abstractNumId w:val="2"/>
  </w:num>
  <w:num w:numId="5" w16cid:durableId="1442915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4"/>
    <w:rsid w:val="00003C42"/>
    <w:rsid w:val="00022C22"/>
    <w:rsid w:val="00073A50"/>
    <w:rsid w:val="00101EC5"/>
    <w:rsid w:val="00127C5D"/>
    <w:rsid w:val="00176455"/>
    <w:rsid w:val="00237BBC"/>
    <w:rsid w:val="0029195A"/>
    <w:rsid w:val="002F6F98"/>
    <w:rsid w:val="00302928"/>
    <w:rsid w:val="00323ECC"/>
    <w:rsid w:val="00324954"/>
    <w:rsid w:val="00355D95"/>
    <w:rsid w:val="00493B6C"/>
    <w:rsid w:val="004D1BE7"/>
    <w:rsid w:val="004F2D25"/>
    <w:rsid w:val="00502A6C"/>
    <w:rsid w:val="00521F49"/>
    <w:rsid w:val="00526A5C"/>
    <w:rsid w:val="00597D39"/>
    <w:rsid w:val="005C2301"/>
    <w:rsid w:val="005F718F"/>
    <w:rsid w:val="006063A8"/>
    <w:rsid w:val="00662FE6"/>
    <w:rsid w:val="006A3B2B"/>
    <w:rsid w:val="006B3F4E"/>
    <w:rsid w:val="006D3E96"/>
    <w:rsid w:val="006F1143"/>
    <w:rsid w:val="00721E14"/>
    <w:rsid w:val="00750239"/>
    <w:rsid w:val="00795887"/>
    <w:rsid w:val="007B1FDD"/>
    <w:rsid w:val="007E04FB"/>
    <w:rsid w:val="008079EB"/>
    <w:rsid w:val="00812111"/>
    <w:rsid w:val="008A3363"/>
    <w:rsid w:val="00980169"/>
    <w:rsid w:val="009A62CF"/>
    <w:rsid w:val="00A12A8F"/>
    <w:rsid w:val="00A258BC"/>
    <w:rsid w:val="00A6306F"/>
    <w:rsid w:val="00A92B85"/>
    <w:rsid w:val="00AB516B"/>
    <w:rsid w:val="00AD7AC0"/>
    <w:rsid w:val="00AF2F2D"/>
    <w:rsid w:val="00B208EF"/>
    <w:rsid w:val="00B44116"/>
    <w:rsid w:val="00B75457"/>
    <w:rsid w:val="00C10916"/>
    <w:rsid w:val="00C170EF"/>
    <w:rsid w:val="00C62130"/>
    <w:rsid w:val="00C673D7"/>
    <w:rsid w:val="00C779FC"/>
    <w:rsid w:val="00CE6919"/>
    <w:rsid w:val="00D32D0D"/>
    <w:rsid w:val="00D41F87"/>
    <w:rsid w:val="00E47FF8"/>
    <w:rsid w:val="00E54167"/>
    <w:rsid w:val="00E952BB"/>
    <w:rsid w:val="00EE29BE"/>
    <w:rsid w:val="00F42A92"/>
    <w:rsid w:val="00F47B58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9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BE7"/>
  </w:style>
  <w:style w:type="paragraph" w:styleId="a6">
    <w:name w:val="footer"/>
    <w:basedOn w:val="a"/>
    <w:link w:val="a7"/>
    <w:uiPriority w:val="99"/>
    <w:unhideWhenUsed/>
    <w:rsid w:val="004D1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BE7"/>
  </w:style>
  <w:style w:type="character" w:styleId="a8">
    <w:name w:val="page number"/>
    <w:basedOn w:val="a0"/>
    <w:uiPriority w:val="99"/>
    <w:semiHidden/>
    <w:unhideWhenUsed/>
    <w:rsid w:val="0029195A"/>
  </w:style>
  <w:style w:type="paragraph" w:styleId="a9">
    <w:name w:val="List Paragraph"/>
    <w:basedOn w:val="a"/>
    <w:uiPriority w:val="34"/>
    <w:qFormat/>
    <w:rsid w:val="00980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94B6F-2DEE-49FC-A107-13A0DC01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2021-09-04T10:27:00Z</dcterms:created>
  <dcterms:modified xsi:type="dcterms:W3CDTF">2025-01-14T07:08:00Z</dcterms:modified>
</cp:coreProperties>
</file>